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D76F" w14:textId="74CED518" w:rsidR="00DA2DDD" w:rsidRPr="009A5210" w:rsidRDefault="009A5210" w:rsidP="009A5210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A5210">
        <w:rPr>
          <w:b/>
          <w:color w:val="FF0000"/>
          <w:sz w:val="32"/>
          <w:szCs w:val="32"/>
        </w:rPr>
        <w:t>ZÁPIS DO</w:t>
      </w:r>
      <w:r w:rsidR="008F5AD4">
        <w:rPr>
          <w:b/>
          <w:color w:val="FF0000"/>
          <w:sz w:val="32"/>
          <w:szCs w:val="32"/>
        </w:rPr>
        <w:t xml:space="preserve"> PRVNÍ TŘÍDY PRO ŠKOLNÍ ROK 202</w:t>
      </w:r>
      <w:r w:rsidR="001F2468">
        <w:rPr>
          <w:b/>
          <w:color w:val="FF0000"/>
          <w:sz w:val="32"/>
          <w:szCs w:val="32"/>
        </w:rPr>
        <w:t>2</w:t>
      </w:r>
      <w:r w:rsidR="008F5AD4">
        <w:rPr>
          <w:b/>
          <w:color w:val="FF0000"/>
          <w:sz w:val="32"/>
          <w:szCs w:val="32"/>
        </w:rPr>
        <w:t>/202</w:t>
      </w:r>
      <w:r w:rsidR="001F2468">
        <w:rPr>
          <w:b/>
          <w:color w:val="FF0000"/>
          <w:sz w:val="32"/>
          <w:szCs w:val="32"/>
        </w:rPr>
        <w:t>3</w:t>
      </w:r>
    </w:p>
    <w:p w14:paraId="2325A9F9" w14:textId="77777777" w:rsidR="009A5210" w:rsidRPr="009A5210" w:rsidRDefault="009A5210" w:rsidP="009A5210">
      <w:pPr>
        <w:jc w:val="center"/>
        <w:rPr>
          <w:sz w:val="28"/>
          <w:szCs w:val="28"/>
        </w:rPr>
      </w:pPr>
      <w:r w:rsidRPr="009A5210">
        <w:rPr>
          <w:sz w:val="28"/>
          <w:szCs w:val="28"/>
        </w:rPr>
        <w:t>Zápis se koná podle § 36, 37 a 46 zákona č. 561/2004 Sb. (školský zákon).</w:t>
      </w:r>
    </w:p>
    <w:p w14:paraId="76F67777" w14:textId="43B44DD4" w:rsidR="009A5210" w:rsidRPr="006B5185" w:rsidRDefault="001F2468" w:rsidP="009A52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9A5210" w:rsidRPr="006B5185">
        <w:rPr>
          <w:b/>
          <w:sz w:val="32"/>
          <w:szCs w:val="32"/>
          <w:u w:val="single"/>
        </w:rPr>
        <w:t>. 4. 20</w:t>
      </w:r>
      <w:r w:rsidR="00EC081E">
        <w:rPr>
          <w:b/>
          <w:sz w:val="32"/>
          <w:szCs w:val="32"/>
          <w:u w:val="single"/>
        </w:rPr>
        <w:t>22</w:t>
      </w:r>
      <w:r w:rsidR="009A5210" w:rsidRPr="006B5185">
        <w:rPr>
          <w:b/>
          <w:sz w:val="32"/>
          <w:szCs w:val="32"/>
          <w:u w:val="single"/>
        </w:rPr>
        <w:t xml:space="preserve"> 13 : 30 – 18: 00 hodin – v</w:t>
      </w:r>
      <w:r>
        <w:rPr>
          <w:b/>
          <w:sz w:val="32"/>
          <w:szCs w:val="32"/>
          <w:u w:val="single"/>
        </w:rPr>
        <w:t xml:space="preserve"> nové </w:t>
      </w:r>
      <w:r w:rsidR="009A5210" w:rsidRPr="006B5185">
        <w:rPr>
          <w:b/>
          <w:sz w:val="32"/>
          <w:szCs w:val="32"/>
          <w:u w:val="single"/>
        </w:rPr>
        <w:t xml:space="preserve">budově </w:t>
      </w:r>
      <w:r w:rsidR="006B5185" w:rsidRPr="006B5185">
        <w:rPr>
          <w:b/>
          <w:sz w:val="32"/>
          <w:szCs w:val="32"/>
          <w:u w:val="single"/>
        </w:rPr>
        <w:t>z</w:t>
      </w:r>
      <w:r w:rsidR="009A5210" w:rsidRPr="006B5185">
        <w:rPr>
          <w:b/>
          <w:sz w:val="32"/>
          <w:szCs w:val="32"/>
          <w:u w:val="single"/>
        </w:rPr>
        <w:t>ákladní školy v</w:t>
      </w:r>
      <w:r>
        <w:rPr>
          <w:b/>
          <w:sz w:val="32"/>
          <w:szCs w:val="32"/>
          <w:u w:val="single"/>
        </w:rPr>
        <w:t> </w:t>
      </w:r>
      <w:proofErr w:type="spellStart"/>
      <w:r w:rsidR="009A5210" w:rsidRPr="006B5185">
        <w:rPr>
          <w:b/>
          <w:sz w:val="32"/>
          <w:szCs w:val="32"/>
          <w:u w:val="single"/>
        </w:rPr>
        <w:t>Litni</w:t>
      </w:r>
      <w:proofErr w:type="spellEnd"/>
      <w:r>
        <w:rPr>
          <w:b/>
          <w:sz w:val="32"/>
          <w:szCs w:val="32"/>
          <w:u w:val="single"/>
        </w:rPr>
        <w:t xml:space="preserve"> Pode </w:t>
      </w:r>
      <w:proofErr w:type="spellStart"/>
      <w:r>
        <w:rPr>
          <w:b/>
          <w:sz w:val="32"/>
          <w:szCs w:val="32"/>
          <w:u w:val="single"/>
        </w:rPr>
        <w:t>Zděmi</w:t>
      </w:r>
      <w:proofErr w:type="spellEnd"/>
      <w:r>
        <w:rPr>
          <w:b/>
          <w:sz w:val="32"/>
          <w:szCs w:val="32"/>
          <w:u w:val="single"/>
        </w:rPr>
        <w:t xml:space="preserve"> 402</w:t>
      </w:r>
    </w:p>
    <w:p w14:paraId="68521168" w14:textId="53E1291A" w:rsidR="009A5210" w:rsidRPr="009A5210" w:rsidRDefault="009A5210" w:rsidP="006B5185">
      <w:pPr>
        <w:jc w:val="both"/>
        <w:rPr>
          <w:sz w:val="28"/>
          <w:szCs w:val="28"/>
        </w:rPr>
      </w:pPr>
      <w:r w:rsidRPr="009A5210">
        <w:rPr>
          <w:sz w:val="28"/>
          <w:szCs w:val="28"/>
        </w:rPr>
        <w:t xml:space="preserve"> K zápisu se dostaví zákonný zástupce spolu s dítětem, které splňuje zákonné podmínky pro přijetí do první třídy základní školy (tzn., že dovrší k 31. 8. 20</w:t>
      </w:r>
      <w:r w:rsidR="001F2468">
        <w:rPr>
          <w:sz w:val="28"/>
          <w:szCs w:val="28"/>
        </w:rPr>
        <w:t>22</w:t>
      </w:r>
      <w:r w:rsidRPr="009A5210">
        <w:rPr>
          <w:sz w:val="28"/>
          <w:szCs w:val="28"/>
        </w:rPr>
        <w:t xml:space="preserve"> věku šesti let) a přinesou s sebou:</w:t>
      </w:r>
    </w:p>
    <w:p w14:paraId="2F72A251" w14:textId="77777777" w:rsidR="009A5210" w:rsidRPr="009A5210" w:rsidRDefault="009A5210" w:rsidP="006B5185">
      <w:pPr>
        <w:jc w:val="both"/>
        <w:rPr>
          <w:b/>
          <w:sz w:val="28"/>
          <w:szCs w:val="28"/>
        </w:rPr>
      </w:pPr>
      <w:r w:rsidRPr="009A5210">
        <w:rPr>
          <w:b/>
          <w:sz w:val="28"/>
          <w:szCs w:val="28"/>
        </w:rPr>
        <w:t xml:space="preserve"> </w:t>
      </w:r>
      <w:r w:rsidRPr="009A5210">
        <w:rPr>
          <w:b/>
          <w:sz w:val="28"/>
          <w:szCs w:val="28"/>
        </w:rPr>
        <w:sym w:font="Symbol" w:char="F0B7"/>
      </w:r>
      <w:r w:rsidR="006B5185">
        <w:rPr>
          <w:b/>
          <w:sz w:val="28"/>
          <w:szCs w:val="28"/>
        </w:rPr>
        <w:t xml:space="preserve"> rodný list dítě</w:t>
      </w:r>
    </w:p>
    <w:p w14:paraId="5BC9C79A" w14:textId="77777777" w:rsidR="009A5210" w:rsidRPr="009A5210" w:rsidRDefault="009A5210" w:rsidP="006B5185">
      <w:pPr>
        <w:jc w:val="both"/>
        <w:rPr>
          <w:b/>
          <w:sz w:val="28"/>
          <w:szCs w:val="28"/>
        </w:rPr>
      </w:pPr>
      <w:r w:rsidRPr="009A5210">
        <w:rPr>
          <w:b/>
          <w:sz w:val="28"/>
          <w:szCs w:val="28"/>
        </w:rPr>
        <w:t xml:space="preserve"> </w:t>
      </w:r>
      <w:r w:rsidRPr="009A5210">
        <w:rPr>
          <w:b/>
          <w:sz w:val="28"/>
          <w:szCs w:val="28"/>
        </w:rPr>
        <w:sym w:font="Symbol" w:char="F0B7"/>
      </w:r>
      <w:r w:rsidRPr="009A5210">
        <w:rPr>
          <w:b/>
          <w:sz w:val="28"/>
          <w:szCs w:val="28"/>
        </w:rPr>
        <w:t xml:space="preserve"> občanský průkaz zákonného zástupce, u cizinců pas </w:t>
      </w:r>
    </w:p>
    <w:p w14:paraId="66FB5867" w14:textId="77777777" w:rsidR="009A5210" w:rsidRPr="009A5210" w:rsidRDefault="009A5210" w:rsidP="006B5185">
      <w:pPr>
        <w:jc w:val="both"/>
        <w:rPr>
          <w:b/>
          <w:sz w:val="28"/>
          <w:szCs w:val="28"/>
        </w:rPr>
      </w:pPr>
      <w:r w:rsidRPr="009A5210">
        <w:rPr>
          <w:b/>
          <w:sz w:val="28"/>
          <w:szCs w:val="28"/>
        </w:rPr>
        <w:sym w:font="Symbol" w:char="F0B7"/>
      </w:r>
      <w:r w:rsidRPr="009A5210">
        <w:rPr>
          <w:b/>
          <w:sz w:val="28"/>
          <w:szCs w:val="28"/>
        </w:rPr>
        <w:t xml:space="preserve"> rozhodnutí o odkladu školní docházky, pokud bylo v minulém roce vydáno</w:t>
      </w:r>
    </w:p>
    <w:p w14:paraId="537B521D" w14:textId="2354F99C" w:rsidR="009A5210" w:rsidRPr="006B5185" w:rsidRDefault="009A5210" w:rsidP="006B5185">
      <w:pPr>
        <w:jc w:val="both"/>
        <w:rPr>
          <w:sz w:val="28"/>
          <w:szCs w:val="28"/>
        </w:rPr>
      </w:pPr>
      <w:r>
        <w:t xml:space="preserve"> </w:t>
      </w:r>
      <w:r w:rsidRPr="006B5185">
        <w:rPr>
          <w:sz w:val="28"/>
          <w:szCs w:val="28"/>
        </w:rPr>
        <w:t>Zákonný zástupce přihlásí své dítě u zápisu i v případě, že se z vážných důvodů nebude moci k zápisu dostavit (např. nemoc). Není-li dítě po dovršení šestého roku tělesně nebo duševně vyspělé, má zákonný zástupce možnost zažádat o odklad školní docházky. Vyplněný formulář doložený příslušnými zprávami je třeba doručit ředitelství ško</w:t>
      </w:r>
      <w:r w:rsidR="006B5185">
        <w:rPr>
          <w:sz w:val="28"/>
          <w:szCs w:val="28"/>
        </w:rPr>
        <w:t>ly nejpozději do 31. května 20</w:t>
      </w:r>
      <w:r w:rsidR="001F2468">
        <w:rPr>
          <w:sz w:val="28"/>
          <w:szCs w:val="28"/>
        </w:rPr>
        <w:t>22</w:t>
      </w:r>
      <w:r w:rsidRPr="006B5185">
        <w:rPr>
          <w:sz w:val="28"/>
          <w:szCs w:val="28"/>
        </w:rPr>
        <w:t>. Pokud byl dítěti udělen odklad školní docházky (v roce 20</w:t>
      </w:r>
      <w:r w:rsidR="001F2468">
        <w:rPr>
          <w:sz w:val="28"/>
          <w:szCs w:val="28"/>
        </w:rPr>
        <w:t>21</w:t>
      </w:r>
      <w:r w:rsidRPr="006B5185">
        <w:rPr>
          <w:sz w:val="28"/>
          <w:szCs w:val="28"/>
        </w:rPr>
        <w:t xml:space="preserve">), přijdou zákonní zástupci s dítětem k zápisu znovu. Mohou přijít i ti, kterým odklad vystavila jiná škola (doloží rozhodnutí o odkladu školní docházky). </w:t>
      </w:r>
    </w:p>
    <w:p w14:paraId="3D0A158D" w14:textId="77777777" w:rsidR="009A5210" w:rsidRPr="006B5185" w:rsidRDefault="009A5210" w:rsidP="006B5185">
      <w:pPr>
        <w:jc w:val="both"/>
        <w:rPr>
          <w:b/>
          <w:sz w:val="32"/>
          <w:szCs w:val="32"/>
        </w:rPr>
      </w:pPr>
      <w:r w:rsidRPr="006B5185">
        <w:rPr>
          <w:b/>
          <w:sz w:val="32"/>
          <w:szCs w:val="32"/>
        </w:rPr>
        <w:t>DŮLEŽITÉ INFORMACE K ZÁPISU DO PRVNÍCH TŘÍD:</w:t>
      </w:r>
    </w:p>
    <w:p w14:paraId="46E99518" w14:textId="7999AE77" w:rsidR="009A5210" w:rsidRPr="006B5185" w:rsidRDefault="009A5210" w:rsidP="006B5185">
      <w:pPr>
        <w:jc w:val="both"/>
        <w:rPr>
          <w:sz w:val="28"/>
          <w:szCs w:val="28"/>
        </w:rPr>
      </w:pPr>
      <w:r w:rsidRPr="006B5185">
        <w:rPr>
          <w:sz w:val="28"/>
          <w:szCs w:val="28"/>
        </w:rPr>
        <w:sym w:font="Symbol" w:char="F0B7"/>
      </w:r>
      <w:r w:rsidRPr="006B5185">
        <w:rPr>
          <w:sz w:val="28"/>
          <w:szCs w:val="28"/>
        </w:rPr>
        <w:t xml:space="preserve"> Do školy musí být podle zákona zapsáno každé d</w:t>
      </w:r>
      <w:r w:rsidR="008F5AD4">
        <w:rPr>
          <w:sz w:val="28"/>
          <w:szCs w:val="28"/>
        </w:rPr>
        <w:t>ítě, které dovrší k 31. 8. 20</w:t>
      </w:r>
      <w:r w:rsidR="001F2468">
        <w:rPr>
          <w:sz w:val="28"/>
          <w:szCs w:val="28"/>
        </w:rPr>
        <w:t>22</w:t>
      </w:r>
      <w:r w:rsidR="008F5AD4">
        <w:rPr>
          <w:sz w:val="28"/>
          <w:szCs w:val="28"/>
        </w:rPr>
        <w:t xml:space="preserve"> </w:t>
      </w:r>
      <w:r w:rsidRPr="006B5185">
        <w:rPr>
          <w:sz w:val="28"/>
          <w:szCs w:val="28"/>
        </w:rPr>
        <w:t>šesti let.</w:t>
      </w:r>
    </w:p>
    <w:p w14:paraId="0A098F84" w14:textId="1AF78B45" w:rsidR="009A5210" w:rsidRPr="006B5185" w:rsidRDefault="009A5210" w:rsidP="006B5185">
      <w:pPr>
        <w:jc w:val="both"/>
        <w:rPr>
          <w:sz w:val="28"/>
          <w:szCs w:val="28"/>
        </w:rPr>
      </w:pPr>
      <w:r w:rsidRPr="006B5185">
        <w:rPr>
          <w:sz w:val="28"/>
          <w:szCs w:val="28"/>
        </w:rPr>
        <w:t xml:space="preserve"> </w:t>
      </w:r>
      <w:r w:rsidRPr="006B5185">
        <w:rPr>
          <w:sz w:val="28"/>
          <w:szCs w:val="28"/>
        </w:rPr>
        <w:sym w:font="Symbol" w:char="F0B7"/>
      </w:r>
      <w:r w:rsidRPr="006B5185">
        <w:rPr>
          <w:sz w:val="28"/>
          <w:szCs w:val="28"/>
        </w:rPr>
        <w:t xml:space="preserve"> Do první třídy mohou nastoupit i pětileté děti. Podmínkou přijetí dítěte, které dovrší věku šest let v období </w:t>
      </w:r>
      <w:r w:rsidRPr="006B5185">
        <w:rPr>
          <w:b/>
          <w:sz w:val="28"/>
          <w:szCs w:val="28"/>
        </w:rPr>
        <w:t>od září do konce</w:t>
      </w:r>
      <w:r w:rsidR="008F5AD4">
        <w:rPr>
          <w:b/>
          <w:sz w:val="28"/>
          <w:szCs w:val="28"/>
        </w:rPr>
        <w:t xml:space="preserve"> prosince 202</w:t>
      </w:r>
      <w:r w:rsidR="001F2468">
        <w:rPr>
          <w:b/>
          <w:sz w:val="28"/>
          <w:szCs w:val="28"/>
        </w:rPr>
        <w:t>2</w:t>
      </w:r>
      <w:r w:rsidRPr="006B5185">
        <w:rPr>
          <w:sz w:val="28"/>
          <w:szCs w:val="28"/>
        </w:rPr>
        <w:t xml:space="preserve">, jsou k plnění povinné školní docházky doporučující vyjádření školského poradenského zařízení. Podmínkou přijetí dítěte, které dovrší šesti let </w:t>
      </w:r>
      <w:r w:rsidRPr="006B5185">
        <w:rPr>
          <w:b/>
          <w:sz w:val="28"/>
          <w:szCs w:val="28"/>
        </w:rPr>
        <w:t>od ledna do konce června</w:t>
      </w:r>
      <w:r w:rsidR="008F5AD4">
        <w:rPr>
          <w:sz w:val="28"/>
          <w:szCs w:val="28"/>
        </w:rPr>
        <w:t xml:space="preserve"> 202</w:t>
      </w:r>
      <w:r w:rsidR="001F2468">
        <w:rPr>
          <w:sz w:val="28"/>
          <w:szCs w:val="28"/>
        </w:rPr>
        <w:t>3</w:t>
      </w:r>
      <w:r w:rsidRPr="006B5185">
        <w:rPr>
          <w:sz w:val="28"/>
          <w:szCs w:val="28"/>
        </w:rPr>
        <w:t xml:space="preserve">, jsou doporučující vyjádření školského poradenského zařízení a odborného lékaře, která zákonný zástupce k žádosti přiloží. </w:t>
      </w:r>
    </w:p>
    <w:p w14:paraId="2BD36D9B" w14:textId="77777777" w:rsidR="009A5210" w:rsidRPr="009A5210" w:rsidRDefault="009A5210" w:rsidP="006B5185">
      <w:pPr>
        <w:jc w:val="both"/>
        <w:rPr>
          <w:sz w:val="24"/>
          <w:szCs w:val="24"/>
        </w:rPr>
      </w:pPr>
    </w:p>
    <w:sectPr w:rsidR="009A5210" w:rsidRPr="009A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10"/>
    <w:rsid w:val="001F2468"/>
    <w:rsid w:val="0066755C"/>
    <w:rsid w:val="006B5185"/>
    <w:rsid w:val="008F5AD4"/>
    <w:rsid w:val="009A5210"/>
    <w:rsid w:val="00C7230A"/>
    <w:rsid w:val="00DA2DDD"/>
    <w:rsid w:val="00EC081E"/>
    <w:rsid w:val="00F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D80A"/>
  <w15:chartTrackingRefBased/>
  <w15:docId w15:val="{238A735E-EFE1-45D0-B903-4C92D35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30A"/>
  </w:style>
  <w:style w:type="paragraph" w:styleId="Nadpis1">
    <w:name w:val="heading 1"/>
    <w:basedOn w:val="Normln"/>
    <w:next w:val="Normln"/>
    <w:link w:val="Nadpis1Char"/>
    <w:uiPriority w:val="9"/>
    <w:qFormat/>
    <w:rsid w:val="00C723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23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23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23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23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23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23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23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23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3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230A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230A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230A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230A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230A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230A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230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230A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7230A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723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23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23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7230A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C7230A"/>
    <w:rPr>
      <w:b/>
      <w:bCs/>
    </w:rPr>
  </w:style>
  <w:style w:type="character" w:styleId="Zdraznn">
    <w:name w:val="Emphasis"/>
    <w:uiPriority w:val="20"/>
    <w:qFormat/>
    <w:rsid w:val="00C7230A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C723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23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7230A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7230A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23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230A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C7230A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C7230A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C7230A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C7230A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C7230A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230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1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5EE35A4BC7242A440E6DF92B0E59B" ma:contentTypeVersion="13" ma:contentTypeDescription="Vytvoří nový dokument" ma:contentTypeScope="" ma:versionID="175402a3ba62fff4745f2dc8fbe0e7b6">
  <xsd:schema xmlns:xsd="http://www.w3.org/2001/XMLSchema" xmlns:xs="http://www.w3.org/2001/XMLSchema" xmlns:p="http://schemas.microsoft.com/office/2006/metadata/properties" xmlns:ns3="f31bc627-024c-42c7-8159-546b32f9af1d" xmlns:ns4="82e2030e-b600-4948-8097-be7c056828dd" targetNamespace="http://schemas.microsoft.com/office/2006/metadata/properties" ma:root="true" ma:fieldsID="e1c082c35709fc628b7ca2870dca7fef" ns3:_="" ns4:_="">
    <xsd:import namespace="f31bc627-024c-42c7-8159-546b32f9af1d"/>
    <xsd:import namespace="82e2030e-b600-4948-8097-be7c05682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c627-024c-42c7-8159-546b32f9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030e-b600-4948-8097-be7c0568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2AC32-182C-4FC0-A23B-171A4340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EE1ED-BC72-4564-AF0F-865220A6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bc627-024c-42c7-8159-546b32f9af1d"/>
    <ds:schemaRef ds:uri="82e2030e-b600-4948-8097-be7c0568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1E251-72D2-482F-8C85-A129BB97C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Černá</dc:creator>
  <cp:keywords/>
  <dc:description/>
  <cp:lastModifiedBy>Marcela Koháková</cp:lastModifiedBy>
  <cp:revision>2</cp:revision>
  <cp:lastPrinted>2019-01-21T11:31:00Z</cp:lastPrinted>
  <dcterms:created xsi:type="dcterms:W3CDTF">2022-03-30T11:58:00Z</dcterms:created>
  <dcterms:modified xsi:type="dcterms:W3CDTF">2022-03-30T11:58:00Z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0x010100C005EE35A4BC7242A440E6DF92B0E59B</vt:lpwstr>
  </property>
</Properties>
</file>